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37" w:rsidRPr="00B44637" w:rsidRDefault="00B44637" w:rsidP="00B44637">
      <w:pPr>
        <w:pStyle w:val="NormalWeb"/>
        <w:rPr>
          <w:b/>
          <w:sz w:val="48"/>
          <w:szCs w:val="48"/>
        </w:rPr>
      </w:pPr>
      <w:r w:rsidRPr="00B44637">
        <w:rPr>
          <w:b/>
          <w:sz w:val="48"/>
          <w:szCs w:val="48"/>
        </w:rPr>
        <w:t>El Departamento de Trabajo y Justicia dispondrá en 2018 de un presupuesto de 209,9 millones de euros. En relación con 2017, supone un incremento del 0.4%</w:t>
      </w:r>
    </w:p>
    <w:p w:rsidR="00B44637" w:rsidRDefault="00B44637" w:rsidP="00B44637">
      <w:pPr>
        <w:pStyle w:val="NormalWeb"/>
      </w:pPr>
      <w:r>
        <w:t xml:space="preserve">Al Capítulo I se destinan 121,1 millones de euros, que suponen el 57,7% del total. El aumento del capítulo de personal se destina, fundamentalmente, al incremento salarial del 1,5% previsto, a cumplir con las aportaciones de </w:t>
      </w:r>
      <w:proofErr w:type="spellStart"/>
      <w:r>
        <w:t>Itzarri</w:t>
      </w:r>
      <w:proofErr w:type="spellEnd"/>
      <w:r>
        <w:t xml:space="preserve"> y a los derechos devengados en concepto de antigüedad por las 2.900 personas que dependen del Departamento de Trabajo y Justicia.</w:t>
      </w:r>
    </w:p>
    <w:p w:rsidR="00B44637" w:rsidRDefault="00B44637" w:rsidP="00B44637">
      <w:pPr>
        <w:pStyle w:val="NormalWeb"/>
      </w:pPr>
      <w:r>
        <w:t>Las inversiones más importantes del Departamento de Trabajo y Justicia se concentran en el área de Justicia y corresponden a diferentes actuaciones en el edificios judiciales y a la obras de rehabilitación y ampliación del edificio de la Fiscalía en Bilbao.  El presupuesto de la Dirección de Modernización de la oficina Judicial y Fiscal asciende a más de 27 millones de euros.</w:t>
      </w:r>
    </w:p>
    <w:p w:rsidR="00B44637" w:rsidRDefault="00B44637" w:rsidP="00B44637">
      <w:pPr>
        <w:pStyle w:val="NormalWeb"/>
      </w:pPr>
      <w:r>
        <w:t>El presupuesto operativo del área de Trabajo se reparte entre las direcciones de Economía Social y Trabajo y Seguridad Social. El organismo autónomo OSALAN contará con 12 millones de euros.</w:t>
      </w:r>
    </w:p>
    <w:p w:rsidR="0082734B" w:rsidRDefault="00B44637" w:rsidP="00B44637">
      <w:pPr>
        <w:pStyle w:val="NormalWeb"/>
      </w:pPr>
      <w:r>
        <w:t xml:space="preserve">La Consejera de Trabajo y Justicia, María Jesús San José, ha sido la encargada de presentar los presupuestos de su departamento ante la Comisión de Hacienda y Presupuestos del Parlamento Vasco. En la presentación ha estado acompañada por el </w:t>
      </w:r>
      <w:proofErr w:type="spellStart"/>
      <w:r>
        <w:t>Viceconsejero</w:t>
      </w:r>
      <w:proofErr w:type="spellEnd"/>
      <w:r>
        <w:t xml:space="preserve"> de Trabajo y Seguridad Social, Jon </w:t>
      </w:r>
      <w:proofErr w:type="spellStart"/>
      <w:r>
        <w:t>Azkue</w:t>
      </w:r>
      <w:proofErr w:type="spellEnd"/>
      <w:r>
        <w:t xml:space="preserve">, la </w:t>
      </w:r>
      <w:proofErr w:type="spellStart"/>
      <w:r>
        <w:t>Viceconsejera</w:t>
      </w:r>
      <w:proofErr w:type="spellEnd"/>
      <w:r>
        <w:t xml:space="preserve"> de Justicia, Miren </w:t>
      </w:r>
      <w:proofErr w:type="spellStart"/>
      <w:r>
        <w:t>Gallastegui</w:t>
      </w:r>
      <w:proofErr w:type="spellEnd"/>
      <w:r>
        <w:t xml:space="preserve">, y el Director de Servicios, Juan Ignacio </w:t>
      </w:r>
      <w:proofErr w:type="spellStart"/>
      <w:r>
        <w:t>Urresola</w:t>
      </w:r>
      <w:proofErr w:type="spellEnd"/>
      <w:r>
        <w:t>.</w:t>
      </w:r>
    </w:p>
    <w:p w:rsidR="00B44637" w:rsidRPr="00B44637" w:rsidRDefault="00B44637" w:rsidP="00B44637">
      <w:pPr>
        <w:spacing w:before="100" w:beforeAutospacing="1" w:after="100" w:afterAutospacing="1"/>
        <w:outlineLvl w:val="0"/>
        <w:rPr>
          <w:rFonts w:ascii="Times" w:eastAsia="Times New Roman" w:hAnsi="Times" w:cs="Times New Roman"/>
          <w:b/>
          <w:bCs/>
          <w:kern w:val="36"/>
          <w:sz w:val="48"/>
          <w:szCs w:val="48"/>
        </w:rPr>
      </w:pPr>
      <w:proofErr w:type="spellStart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Lan</w:t>
      </w:r>
      <w:proofErr w:type="spellEnd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eta </w:t>
      </w:r>
      <w:proofErr w:type="spellStart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Justizia</w:t>
      </w:r>
      <w:proofErr w:type="spellEnd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sailak</w:t>
      </w:r>
      <w:proofErr w:type="spellEnd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, 2018an, 209 m-</w:t>
      </w:r>
      <w:proofErr w:type="spellStart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ko</w:t>
      </w:r>
      <w:proofErr w:type="spellEnd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aurrekontua</w:t>
      </w:r>
      <w:proofErr w:type="spellEnd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>izango</w:t>
      </w:r>
      <w:proofErr w:type="spellEnd"/>
      <w:r w:rsidRPr="00B44637">
        <w:rPr>
          <w:rFonts w:ascii="Times" w:eastAsia="Times New Roman" w:hAnsi="Times" w:cs="Times New Roman"/>
          <w:b/>
          <w:bCs/>
          <w:kern w:val="36"/>
          <w:sz w:val="48"/>
          <w:szCs w:val="48"/>
        </w:rPr>
        <w:t xml:space="preserve"> du.</w:t>
      </w:r>
    </w:p>
    <w:p w:rsidR="00B44637" w:rsidRDefault="00B44637" w:rsidP="00B44637">
      <w:pPr>
        <w:pStyle w:val="NormalWeb"/>
      </w:pPr>
      <w:proofErr w:type="spellStart"/>
      <w:r>
        <w:t>Lan</w:t>
      </w:r>
      <w:proofErr w:type="spellEnd"/>
      <w:r>
        <w:t xml:space="preserve"> eta </w:t>
      </w:r>
      <w:proofErr w:type="spellStart"/>
      <w:r>
        <w:t>Justizia</w:t>
      </w:r>
      <w:proofErr w:type="spellEnd"/>
      <w:r>
        <w:t xml:space="preserve"> </w:t>
      </w:r>
      <w:proofErr w:type="spellStart"/>
      <w:r>
        <w:t>Sailak</w:t>
      </w:r>
      <w:proofErr w:type="spellEnd"/>
      <w:r>
        <w:t xml:space="preserve">, 2018an, 209,9 </w:t>
      </w:r>
      <w:proofErr w:type="spellStart"/>
      <w:r>
        <w:t>milioi</w:t>
      </w:r>
      <w:proofErr w:type="spellEnd"/>
      <w:r>
        <w:t xml:space="preserve"> </w:t>
      </w:r>
      <w:proofErr w:type="spellStart"/>
      <w:r>
        <w:t>euroko</w:t>
      </w:r>
      <w:proofErr w:type="spellEnd"/>
      <w:r>
        <w:t xml:space="preserve"> </w:t>
      </w:r>
      <w:proofErr w:type="spellStart"/>
      <w:r>
        <w:t>aurrekontua</w:t>
      </w:r>
      <w:proofErr w:type="spellEnd"/>
      <w:r>
        <w:t xml:space="preserve"> </w:t>
      </w:r>
      <w:proofErr w:type="spellStart"/>
      <w:r>
        <w:t>izango</w:t>
      </w:r>
      <w:proofErr w:type="spellEnd"/>
      <w:r>
        <w:t xml:space="preserve"> du. 2017aren </w:t>
      </w:r>
      <w:proofErr w:type="spellStart"/>
      <w:r>
        <w:t>aldean</w:t>
      </w:r>
      <w:proofErr w:type="spellEnd"/>
      <w:r>
        <w:t xml:space="preserve">, % 0,4ko </w:t>
      </w:r>
      <w:proofErr w:type="spellStart"/>
      <w:r>
        <w:t>gorakada</w:t>
      </w:r>
      <w:proofErr w:type="spellEnd"/>
      <w:r>
        <w:t xml:space="preserve"> </w:t>
      </w:r>
      <w:proofErr w:type="spellStart"/>
      <w:r>
        <w:t>egon</w:t>
      </w:r>
      <w:proofErr w:type="spellEnd"/>
      <w:r>
        <w:t xml:space="preserve"> da.</w:t>
      </w:r>
    </w:p>
    <w:p w:rsidR="00B44637" w:rsidRDefault="00B44637" w:rsidP="00B44637">
      <w:pPr>
        <w:pStyle w:val="NormalWeb"/>
      </w:pPr>
      <w:r>
        <w:t xml:space="preserve">I. </w:t>
      </w:r>
      <w:proofErr w:type="spellStart"/>
      <w:r>
        <w:t>kapitulurako</w:t>
      </w:r>
      <w:proofErr w:type="spellEnd"/>
      <w:r>
        <w:t xml:space="preserve"> 121,1 </w:t>
      </w:r>
      <w:proofErr w:type="spellStart"/>
      <w:r>
        <w:t>milioi</w:t>
      </w:r>
      <w:proofErr w:type="spellEnd"/>
      <w:r>
        <w:t xml:space="preserve"> euro </w:t>
      </w:r>
      <w:proofErr w:type="spellStart"/>
      <w:r>
        <w:t>bideratu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</w:t>
      </w:r>
      <w:proofErr w:type="spellStart"/>
      <w:r>
        <w:t>alegia</w:t>
      </w:r>
      <w:proofErr w:type="spellEnd"/>
      <w:r>
        <w:t xml:space="preserve">, </w:t>
      </w:r>
      <w:proofErr w:type="spellStart"/>
      <w:r>
        <w:t>guztizkoaren</w:t>
      </w:r>
      <w:proofErr w:type="spellEnd"/>
      <w:r>
        <w:t xml:space="preserve"> % 57,7. </w:t>
      </w:r>
      <w:proofErr w:type="spellStart"/>
      <w:r>
        <w:t>Langileen</w:t>
      </w:r>
      <w:proofErr w:type="spellEnd"/>
      <w:r>
        <w:t xml:space="preserve"> </w:t>
      </w:r>
      <w:proofErr w:type="spellStart"/>
      <w:r>
        <w:t>kapituluaren</w:t>
      </w:r>
      <w:proofErr w:type="spellEnd"/>
      <w:r>
        <w:t xml:space="preserve"> </w:t>
      </w:r>
      <w:proofErr w:type="spellStart"/>
      <w:r>
        <w:t>gorakada</w:t>
      </w:r>
      <w:proofErr w:type="spellEnd"/>
      <w:r>
        <w:t xml:space="preserve">, </w:t>
      </w:r>
      <w:proofErr w:type="spellStart"/>
      <w:r>
        <w:t>funtsean</w:t>
      </w:r>
      <w:proofErr w:type="spellEnd"/>
      <w:r>
        <w:t xml:space="preserve">, </w:t>
      </w:r>
      <w:proofErr w:type="spellStart"/>
      <w:r>
        <w:t>aurreikusitako</w:t>
      </w:r>
      <w:proofErr w:type="spellEnd"/>
      <w:r>
        <w:t xml:space="preserve"> % 1,5eko </w:t>
      </w:r>
      <w:proofErr w:type="spellStart"/>
      <w:r>
        <w:t>soldata-igoerara</w:t>
      </w:r>
      <w:proofErr w:type="spellEnd"/>
      <w:r>
        <w:t xml:space="preserve"> </w:t>
      </w:r>
      <w:proofErr w:type="spellStart"/>
      <w:r>
        <w:t>bideratzen</w:t>
      </w:r>
      <w:proofErr w:type="spellEnd"/>
      <w:r>
        <w:t xml:space="preserve"> da, </w:t>
      </w:r>
      <w:proofErr w:type="spellStart"/>
      <w:r>
        <w:t>Itzarriren</w:t>
      </w:r>
      <w:proofErr w:type="spellEnd"/>
      <w:r>
        <w:t xml:space="preserve"> </w:t>
      </w:r>
      <w:proofErr w:type="spellStart"/>
      <w:r>
        <w:t>ekarpenak</w:t>
      </w:r>
      <w:proofErr w:type="spellEnd"/>
      <w:r>
        <w:t xml:space="preserve"> </w:t>
      </w:r>
      <w:proofErr w:type="spellStart"/>
      <w:r>
        <w:t>betetzera</w:t>
      </w:r>
      <w:proofErr w:type="spellEnd"/>
      <w:r>
        <w:t xml:space="preserve"> eta </w:t>
      </w:r>
      <w:proofErr w:type="spellStart"/>
      <w:r>
        <w:t>Lan</w:t>
      </w:r>
      <w:proofErr w:type="spellEnd"/>
      <w:r>
        <w:t xml:space="preserve"> eta </w:t>
      </w:r>
      <w:proofErr w:type="spellStart"/>
      <w:r>
        <w:t>Justizia</w:t>
      </w:r>
      <w:proofErr w:type="spellEnd"/>
      <w:r>
        <w:t xml:space="preserve"> </w:t>
      </w:r>
      <w:proofErr w:type="spellStart"/>
      <w:r>
        <w:t>Sailaren</w:t>
      </w:r>
      <w:proofErr w:type="spellEnd"/>
      <w:r>
        <w:t xml:space="preserve"> </w:t>
      </w:r>
      <w:proofErr w:type="spellStart"/>
      <w:r>
        <w:t>mende</w:t>
      </w:r>
      <w:proofErr w:type="spellEnd"/>
      <w:r>
        <w:t xml:space="preserve"> </w:t>
      </w:r>
      <w:proofErr w:type="spellStart"/>
      <w:r>
        <w:t>dauden</w:t>
      </w:r>
      <w:proofErr w:type="spellEnd"/>
      <w:r>
        <w:t xml:space="preserve"> 2.900 </w:t>
      </w:r>
      <w:proofErr w:type="spellStart"/>
      <w:r>
        <w:t>pertsonek</w:t>
      </w:r>
      <w:proofErr w:type="spellEnd"/>
      <w:r>
        <w:t xml:space="preserve"> </w:t>
      </w:r>
      <w:proofErr w:type="spellStart"/>
      <w:r>
        <w:t>antzinatasunagatik</w:t>
      </w:r>
      <w:proofErr w:type="spellEnd"/>
      <w:r>
        <w:t xml:space="preserve"> </w:t>
      </w:r>
      <w:proofErr w:type="spellStart"/>
      <w:r>
        <w:t>sortutako</w:t>
      </w:r>
      <w:proofErr w:type="spellEnd"/>
      <w:r>
        <w:t xml:space="preserve"> </w:t>
      </w:r>
      <w:proofErr w:type="spellStart"/>
      <w:r>
        <w:t>eskubideetara</w:t>
      </w:r>
      <w:proofErr w:type="spellEnd"/>
      <w:r>
        <w:t>.</w:t>
      </w:r>
    </w:p>
    <w:p w:rsidR="00B44637" w:rsidRDefault="00B44637" w:rsidP="00B44637">
      <w:pPr>
        <w:pStyle w:val="NormalWeb"/>
      </w:pPr>
      <w:proofErr w:type="spellStart"/>
      <w:r>
        <w:t>Lan</w:t>
      </w:r>
      <w:proofErr w:type="spellEnd"/>
      <w:r>
        <w:t xml:space="preserve"> eta </w:t>
      </w:r>
      <w:proofErr w:type="spellStart"/>
      <w:r>
        <w:t>Justizia</w:t>
      </w:r>
      <w:proofErr w:type="spellEnd"/>
      <w:r>
        <w:t xml:space="preserve"> </w:t>
      </w:r>
      <w:proofErr w:type="spellStart"/>
      <w:r>
        <w:t>Sailaren</w:t>
      </w:r>
      <w:proofErr w:type="spellEnd"/>
      <w:r>
        <w:t xml:space="preserve"> </w:t>
      </w:r>
      <w:proofErr w:type="spellStart"/>
      <w:r>
        <w:t>inbertsio</w:t>
      </w:r>
      <w:proofErr w:type="spellEnd"/>
      <w:r>
        <w:t xml:space="preserve"> </w:t>
      </w:r>
      <w:proofErr w:type="spellStart"/>
      <w:r>
        <w:t>garrantzitsuenak</w:t>
      </w:r>
      <w:proofErr w:type="spellEnd"/>
      <w:r>
        <w:t xml:space="preserve"> </w:t>
      </w:r>
      <w:proofErr w:type="spellStart"/>
      <w:r>
        <w:t>Justizia</w:t>
      </w:r>
      <w:proofErr w:type="spellEnd"/>
      <w:r>
        <w:t xml:space="preserve"> </w:t>
      </w:r>
      <w:proofErr w:type="spellStart"/>
      <w:r>
        <w:t>arloan</w:t>
      </w:r>
      <w:proofErr w:type="spellEnd"/>
      <w:r>
        <w:t xml:space="preserve"> </w:t>
      </w:r>
      <w:proofErr w:type="spellStart"/>
      <w:r>
        <w:t>kontzentratzen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eta </w:t>
      </w:r>
      <w:proofErr w:type="spellStart"/>
      <w:r>
        <w:t>eraikin</w:t>
      </w:r>
      <w:proofErr w:type="spellEnd"/>
      <w:r>
        <w:t xml:space="preserve"> </w:t>
      </w:r>
      <w:proofErr w:type="spellStart"/>
      <w:r>
        <w:t>judizialetako</w:t>
      </w:r>
      <w:proofErr w:type="spellEnd"/>
      <w:r>
        <w:t xml:space="preserve"> </w:t>
      </w:r>
      <w:proofErr w:type="spellStart"/>
      <w:r>
        <w:t>jarduketei</w:t>
      </w:r>
      <w:proofErr w:type="spellEnd"/>
      <w:r>
        <w:t xml:space="preserve"> eta </w:t>
      </w:r>
      <w:proofErr w:type="spellStart"/>
      <w:r>
        <w:t>Bilboko</w:t>
      </w:r>
      <w:proofErr w:type="spellEnd"/>
      <w:r>
        <w:t xml:space="preserve"> </w:t>
      </w:r>
      <w:proofErr w:type="spellStart"/>
      <w:r>
        <w:t>Fiskaltzaren</w:t>
      </w:r>
      <w:proofErr w:type="spellEnd"/>
      <w:r>
        <w:t xml:space="preserve"> </w:t>
      </w:r>
      <w:proofErr w:type="spellStart"/>
      <w:r>
        <w:t>eraikina</w:t>
      </w:r>
      <w:proofErr w:type="spellEnd"/>
      <w:r>
        <w:t xml:space="preserve"> </w:t>
      </w:r>
      <w:proofErr w:type="spellStart"/>
      <w:r>
        <w:t>birgaitzeko</w:t>
      </w:r>
      <w:proofErr w:type="spellEnd"/>
      <w:r>
        <w:t xml:space="preserve"> eta </w:t>
      </w:r>
      <w:proofErr w:type="spellStart"/>
      <w:r>
        <w:t>handitzeko</w:t>
      </w:r>
      <w:proofErr w:type="spellEnd"/>
      <w:r>
        <w:t xml:space="preserve"> </w:t>
      </w:r>
      <w:proofErr w:type="spellStart"/>
      <w:r>
        <w:t>obrei</w:t>
      </w:r>
      <w:proofErr w:type="spellEnd"/>
      <w:r>
        <w:t xml:space="preserve"> </w:t>
      </w:r>
      <w:proofErr w:type="spellStart"/>
      <w:r>
        <w:t>dagozkie</w:t>
      </w:r>
      <w:proofErr w:type="spellEnd"/>
      <w:r>
        <w:t xml:space="preserve">.  </w:t>
      </w:r>
      <w:proofErr w:type="spellStart"/>
      <w:r>
        <w:t>Bulego</w:t>
      </w:r>
      <w:proofErr w:type="spellEnd"/>
      <w:r>
        <w:t xml:space="preserve"> </w:t>
      </w:r>
      <w:proofErr w:type="spellStart"/>
      <w:r>
        <w:t>Judizial</w:t>
      </w:r>
      <w:proofErr w:type="spellEnd"/>
      <w:r>
        <w:t xml:space="preserve"> eta </w:t>
      </w:r>
      <w:proofErr w:type="spellStart"/>
      <w:r>
        <w:t>Fiskala</w:t>
      </w:r>
      <w:proofErr w:type="spellEnd"/>
      <w:r>
        <w:t xml:space="preserve"> </w:t>
      </w:r>
      <w:proofErr w:type="spellStart"/>
      <w:r>
        <w:t>Modernizatzeko</w:t>
      </w:r>
      <w:proofErr w:type="spellEnd"/>
      <w:r>
        <w:t xml:space="preserve"> </w:t>
      </w:r>
      <w:proofErr w:type="spellStart"/>
      <w:r>
        <w:t>Zuzendaritzaren</w:t>
      </w:r>
      <w:proofErr w:type="spellEnd"/>
      <w:r>
        <w:t xml:space="preserve"> </w:t>
      </w:r>
      <w:proofErr w:type="spellStart"/>
      <w:r>
        <w:t>aurrekontua</w:t>
      </w:r>
      <w:proofErr w:type="spellEnd"/>
      <w:r>
        <w:t xml:space="preserve"> 27 </w:t>
      </w:r>
      <w:proofErr w:type="spellStart"/>
      <w:r>
        <w:t>milioi</w:t>
      </w:r>
      <w:proofErr w:type="spellEnd"/>
      <w:r>
        <w:t xml:space="preserve"> </w:t>
      </w:r>
      <w:proofErr w:type="spellStart"/>
      <w:r>
        <w:t>eurotik</w:t>
      </w:r>
      <w:proofErr w:type="spellEnd"/>
      <w:r>
        <w:t xml:space="preserve"> </w:t>
      </w:r>
      <w:proofErr w:type="spellStart"/>
      <w:r>
        <w:t>gorakoa</w:t>
      </w:r>
      <w:proofErr w:type="spellEnd"/>
      <w:r>
        <w:t xml:space="preserve"> da.</w:t>
      </w:r>
    </w:p>
    <w:p w:rsidR="00B44637" w:rsidRDefault="00B44637" w:rsidP="00B44637">
      <w:pPr>
        <w:pStyle w:val="NormalWeb"/>
      </w:pPr>
      <w:proofErr w:type="spellStart"/>
      <w:r>
        <w:t>Lan-arloko</w:t>
      </w:r>
      <w:proofErr w:type="spellEnd"/>
      <w:r>
        <w:t xml:space="preserve"> </w:t>
      </w:r>
      <w:proofErr w:type="spellStart"/>
      <w:r>
        <w:t>aurrekontu</w:t>
      </w:r>
      <w:proofErr w:type="spellEnd"/>
      <w:r>
        <w:t xml:space="preserve"> </w:t>
      </w:r>
      <w:proofErr w:type="spellStart"/>
      <w:r>
        <w:t>operatiboa</w:t>
      </w:r>
      <w:proofErr w:type="spellEnd"/>
      <w:r>
        <w:t xml:space="preserve">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Ekonomiaren</w:t>
      </w:r>
      <w:proofErr w:type="spellEnd"/>
      <w:r>
        <w:t xml:space="preserve"> eta </w:t>
      </w:r>
      <w:proofErr w:type="spellStart"/>
      <w:r>
        <w:t>Lan</w:t>
      </w:r>
      <w:proofErr w:type="spellEnd"/>
      <w:r>
        <w:t xml:space="preserve"> eta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Segurantza</w:t>
      </w:r>
      <w:proofErr w:type="spellEnd"/>
      <w:r>
        <w:t xml:space="preserve"> </w:t>
      </w:r>
      <w:proofErr w:type="spellStart"/>
      <w:r>
        <w:t>Zuzendaritzen</w:t>
      </w:r>
      <w:proofErr w:type="spellEnd"/>
      <w:r>
        <w:t xml:space="preserve"> </w:t>
      </w:r>
      <w:proofErr w:type="spellStart"/>
      <w:r>
        <w:t>artean</w:t>
      </w:r>
      <w:proofErr w:type="spellEnd"/>
      <w:r>
        <w:t xml:space="preserve"> </w:t>
      </w:r>
      <w:proofErr w:type="spellStart"/>
      <w:r>
        <w:t>banatzen</w:t>
      </w:r>
      <w:proofErr w:type="spellEnd"/>
      <w:r>
        <w:t xml:space="preserve"> da. OSALAN </w:t>
      </w:r>
      <w:proofErr w:type="spellStart"/>
      <w:r>
        <w:t>erakunde</w:t>
      </w:r>
      <w:proofErr w:type="spellEnd"/>
      <w:r>
        <w:t xml:space="preserve"> </w:t>
      </w:r>
      <w:proofErr w:type="spellStart"/>
      <w:r>
        <w:t>autonomoak</w:t>
      </w:r>
      <w:proofErr w:type="spellEnd"/>
      <w:r>
        <w:t xml:space="preserve"> 12 </w:t>
      </w:r>
      <w:proofErr w:type="spellStart"/>
      <w:r>
        <w:t>milioi</w:t>
      </w:r>
      <w:proofErr w:type="spellEnd"/>
      <w:r>
        <w:t xml:space="preserve"> euro </w:t>
      </w:r>
      <w:proofErr w:type="spellStart"/>
      <w:r>
        <w:t>izango</w:t>
      </w:r>
      <w:proofErr w:type="spellEnd"/>
      <w:r>
        <w:t xml:space="preserve"> </w:t>
      </w:r>
      <w:proofErr w:type="spellStart"/>
      <w:r>
        <w:t>ditu</w:t>
      </w:r>
      <w:proofErr w:type="spellEnd"/>
      <w:r>
        <w:t>.</w:t>
      </w:r>
    </w:p>
    <w:p w:rsidR="00B44637" w:rsidRDefault="00B44637" w:rsidP="00B44637">
      <w:pPr>
        <w:pStyle w:val="NormalWeb"/>
      </w:pPr>
      <w:r>
        <w:t xml:space="preserve">María Jesús San José </w:t>
      </w:r>
      <w:proofErr w:type="spellStart"/>
      <w:r>
        <w:t>Lan</w:t>
      </w:r>
      <w:proofErr w:type="spellEnd"/>
      <w:r>
        <w:t xml:space="preserve"> eta </w:t>
      </w:r>
      <w:proofErr w:type="spellStart"/>
      <w:r>
        <w:t>Justiziako</w:t>
      </w:r>
      <w:proofErr w:type="spellEnd"/>
      <w:r>
        <w:t xml:space="preserve"> </w:t>
      </w:r>
      <w:proofErr w:type="spellStart"/>
      <w:r>
        <w:t>sailburua</w:t>
      </w:r>
      <w:proofErr w:type="spellEnd"/>
      <w:r>
        <w:t xml:space="preserve"> izan da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sailaren</w:t>
      </w:r>
      <w:proofErr w:type="spellEnd"/>
      <w:r>
        <w:t xml:space="preserve"> </w:t>
      </w:r>
      <w:proofErr w:type="spellStart"/>
      <w:r>
        <w:t>aurrekontuak</w:t>
      </w:r>
      <w:proofErr w:type="spellEnd"/>
      <w:r>
        <w:t xml:space="preserve"> </w:t>
      </w:r>
      <w:proofErr w:type="spellStart"/>
      <w:r>
        <w:t>Eusko</w:t>
      </w:r>
      <w:proofErr w:type="spellEnd"/>
      <w:r>
        <w:t xml:space="preserve"> </w:t>
      </w:r>
      <w:proofErr w:type="spellStart"/>
      <w:r>
        <w:t>Legebiltzarraren</w:t>
      </w:r>
      <w:proofErr w:type="spellEnd"/>
      <w:r>
        <w:t xml:space="preserve"> </w:t>
      </w:r>
      <w:proofErr w:type="spellStart"/>
      <w:r>
        <w:t>Ogasun</w:t>
      </w:r>
      <w:proofErr w:type="spellEnd"/>
      <w:r>
        <w:t xml:space="preserve"> eta </w:t>
      </w:r>
      <w:proofErr w:type="spellStart"/>
      <w:r>
        <w:t>Aurrekontuen</w:t>
      </w:r>
      <w:proofErr w:type="spellEnd"/>
      <w:r>
        <w:t xml:space="preserve"> </w:t>
      </w:r>
      <w:proofErr w:type="spellStart"/>
      <w:r>
        <w:t>Batzordearen</w:t>
      </w:r>
      <w:proofErr w:type="spellEnd"/>
      <w:r>
        <w:t xml:space="preserve"> </w:t>
      </w:r>
      <w:proofErr w:type="spellStart"/>
      <w:r>
        <w:t>aurrean</w:t>
      </w:r>
      <w:proofErr w:type="spellEnd"/>
      <w:r>
        <w:t xml:space="preserve"> </w:t>
      </w:r>
      <w:proofErr w:type="spellStart"/>
      <w:r>
        <w:t>aurkezteko</w:t>
      </w:r>
      <w:proofErr w:type="spellEnd"/>
      <w:r>
        <w:t xml:space="preserve"> </w:t>
      </w:r>
      <w:proofErr w:type="spellStart"/>
      <w:r>
        <w:t>arduraduna</w:t>
      </w:r>
      <w:proofErr w:type="spellEnd"/>
      <w:r>
        <w:t xml:space="preserve">. </w:t>
      </w:r>
      <w:proofErr w:type="spellStart"/>
      <w:r>
        <w:t>Aurkezpenean</w:t>
      </w:r>
      <w:proofErr w:type="spellEnd"/>
      <w:r>
        <w:t xml:space="preserve">, Jon </w:t>
      </w:r>
      <w:proofErr w:type="spellStart"/>
      <w:r>
        <w:t>Azkue</w:t>
      </w:r>
      <w:proofErr w:type="spellEnd"/>
      <w:r>
        <w:t xml:space="preserve"> </w:t>
      </w:r>
      <w:proofErr w:type="spellStart"/>
      <w:r>
        <w:t>Laneko</w:t>
      </w:r>
      <w:proofErr w:type="spellEnd"/>
      <w:r>
        <w:t xml:space="preserve"> eta </w:t>
      </w:r>
      <w:proofErr w:type="spellStart"/>
      <w:r>
        <w:t>Gizarte</w:t>
      </w:r>
      <w:proofErr w:type="spellEnd"/>
      <w:r>
        <w:t xml:space="preserve"> </w:t>
      </w:r>
      <w:proofErr w:type="spellStart"/>
      <w:r>
        <w:t>Segurantzako</w:t>
      </w:r>
      <w:proofErr w:type="spellEnd"/>
      <w:r>
        <w:t xml:space="preserve"> </w:t>
      </w:r>
      <w:proofErr w:type="spellStart"/>
      <w:r>
        <w:t>sailburuordea</w:t>
      </w:r>
      <w:proofErr w:type="spellEnd"/>
      <w:r>
        <w:t xml:space="preserve">, Miren </w:t>
      </w:r>
      <w:proofErr w:type="spellStart"/>
      <w:r>
        <w:t>Gallastegui</w:t>
      </w:r>
      <w:proofErr w:type="spellEnd"/>
      <w:r>
        <w:t xml:space="preserve"> </w:t>
      </w:r>
      <w:proofErr w:type="spellStart"/>
      <w:r>
        <w:t>Justiziako</w:t>
      </w:r>
      <w:proofErr w:type="spellEnd"/>
      <w:r>
        <w:t xml:space="preserve"> </w:t>
      </w:r>
      <w:proofErr w:type="spellStart"/>
      <w:r>
        <w:t>sailburuordea</w:t>
      </w:r>
      <w:proofErr w:type="spellEnd"/>
      <w:r>
        <w:t xml:space="preserve"> eta Juan Ignacio </w:t>
      </w:r>
      <w:proofErr w:type="spellStart"/>
      <w:r>
        <w:t>Urresola</w:t>
      </w:r>
      <w:proofErr w:type="spellEnd"/>
      <w:r>
        <w:t xml:space="preserve"> </w:t>
      </w:r>
      <w:proofErr w:type="spellStart"/>
      <w:r>
        <w:t>Zerbitzu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ere izan </w:t>
      </w:r>
      <w:proofErr w:type="spellStart"/>
      <w:r>
        <w:t>dira</w:t>
      </w:r>
      <w:proofErr w:type="spellEnd"/>
      <w:r>
        <w:t>.</w:t>
      </w:r>
      <w:bookmarkStart w:id="0" w:name="_GoBack"/>
      <w:bookmarkEnd w:id="0"/>
    </w:p>
    <w:sectPr w:rsidR="00B44637" w:rsidSect="00F803B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37"/>
    <w:rsid w:val="0082734B"/>
    <w:rsid w:val="00B44637"/>
    <w:rsid w:val="00F8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0D202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4463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6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B44637"/>
    <w:rPr>
      <w:rFonts w:ascii="Times" w:hAnsi="Times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4463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46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B44637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2376</Characters>
  <Application>Microsoft Macintosh Word</Application>
  <DocSecurity>0</DocSecurity>
  <Lines>19</Lines>
  <Paragraphs>5</Paragraphs>
  <ScaleCrop>false</ScaleCrop>
  <Company>sdgsdgsd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dsfsdg sdgsdg</dc:creator>
  <cp:keywords/>
  <dc:description/>
  <cp:lastModifiedBy>dsfsdg sdgsdg</cp:lastModifiedBy>
  <cp:revision>1</cp:revision>
  <dcterms:created xsi:type="dcterms:W3CDTF">2017-11-08T16:20:00Z</dcterms:created>
  <dcterms:modified xsi:type="dcterms:W3CDTF">2017-11-08T16:22:00Z</dcterms:modified>
</cp:coreProperties>
</file>